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867" w:rsidRPr="00E5779B" w:rsidRDefault="00BA249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BB6867" w:rsidRPr="00E5779B" w:rsidRDefault="00BA249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о заключении договоров на оказание коммунальной услуги и начале предоставления коммунальной услуги по </w:t>
      </w:r>
      <w:r w:rsidRPr="00132A32">
        <w:rPr>
          <w:rFonts w:ascii="Arial" w:eastAsia="Times New Roman" w:hAnsi="Arial" w:cs="Arial"/>
          <w:b/>
          <w:sz w:val="20"/>
          <w:szCs w:val="20"/>
          <w:lang w:eastAsia="ru-RU"/>
        </w:rPr>
        <w:t>электроснабжению</w:t>
      </w:r>
      <w:r w:rsidR="00921847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с</w:t>
      </w:r>
    </w:p>
    <w:p w:rsidR="00BB6867" w:rsidRPr="003661E0" w:rsidRDefault="00BA2494" w:rsidP="00BB6867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E5779B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ресурсоснабжающей организацией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АО «ЭК «Восток»</w:t>
      </w:r>
    </w:p>
    <w:p w:rsidR="00BB6867" w:rsidRPr="000034DD" w:rsidRDefault="00BB6867" w:rsidP="00BB6867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D12A46" w:rsidRDefault="00BA2494" w:rsidP="00BB6867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На основании обращения 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>Обществ</w:t>
      </w:r>
      <w:r w:rsidR="000E5D1B">
        <w:rPr>
          <w:rFonts w:ascii="Arial" w:eastAsia="Times New Roman" w:hAnsi="Arial" w:cs="Arial"/>
          <w:sz w:val="20"/>
          <w:szCs w:val="20"/>
          <w:lang w:eastAsia="ru-RU"/>
        </w:rPr>
        <w:t>а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 xml:space="preserve"> с ограниченной ответственностью 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«</w:t>
      </w:r>
      <w:r w:rsidR="00E03EC0">
        <w:rPr>
          <w:rFonts w:ascii="Arial" w:eastAsia="Times New Roman" w:hAnsi="Arial" w:cs="Arial"/>
          <w:sz w:val="20"/>
          <w:szCs w:val="20"/>
          <w:lang w:eastAsia="ru-RU"/>
        </w:rPr>
        <w:t xml:space="preserve">Сервисная компания </w:t>
      </w:r>
      <w:r w:rsidR="000E5D1B" w:rsidRPr="000E5D1B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E03EC0">
        <w:rPr>
          <w:rFonts w:ascii="Arial" w:eastAsia="Times New Roman" w:hAnsi="Arial" w:cs="Arial"/>
          <w:sz w:val="20"/>
          <w:szCs w:val="20"/>
          <w:lang w:eastAsia="ru-RU"/>
        </w:rPr>
        <w:t>«Люди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»</w:t>
      </w:r>
      <w:r w:rsidR="00F42B3F">
        <w:rPr>
          <w:rFonts w:ascii="Arial" w:eastAsia="Times New Roman" w:hAnsi="Arial" w:cs="Arial"/>
          <w:sz w:val="20"/>
          <w:szCs w:val="20"/>
          <w:lang w:eastAsia="ru-RU"/>
        </w:rPr>
        <w:t>,</w:t>
      </w:r>
      <w:r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в связи с принятием общим собранием собственников помещений МКД по адресу</w:t>
      </w:r>
      <w:r>
        <w:rPr>
          <w:rFonts w:ascii="Arial" w:eastAsia="Times New Roman" w:hAnsi="Arial" w:cs="Arial"/>
          <w:sz w:val="20"/>
          <w:szCs w:val="20"/>
          <w:lang w:eastAsia="ru-RU"/>
        </w:rPr>
        <w:t>:</w:t>
      </w:r>
      <w:r w:rsidRPr="001B5713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>6250</w:t>
      </w:r>
      <w:r w:rsidR="000E5D1B" w:rsidRPr="00A4259D">
        <w:rPr>
          <w:rFonts w:ascii="Arial" w:eastAsia="Times New Roman" w:hAnsi="Arial" w:cs="Arial"/>
          <w:sz w:val="20"/>
          <w:szCs w:val="20"/>
          <w:lang w:eastAsia="ru-RU"/>
        </w:rPr>
        <w:t>25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>, Тюменская обл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>асть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г. 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Тюмень,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ул. </w:t>
      </w:r>
      <w:r w:rsidR="00E03EC0">
        <w:rPr>
          <w:rFonts w:ascii="Arial" w:eastAsia="Times New Roman" w:hAnsi="Arial" w:cs="Arial"/>
          <w:sz w:val="20"/>
          <w:szCs w:val="20"/>
          <w:lang w:eastAsia="ru-RU"/>
        </w:rPr>
        <w:t>Евгения Войнова</w:t>
      </w:r>
      <w:r w:rsidR="00724841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, дом </w:t>
      </w:r>
      <w:r w:rsidR="00F42B3F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№ </w:t>
      </w:r>
      <w:r w:rsidR="00E03EC0"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AC7B85">
        <w:rPr>
          <w:rFonts w:ascii="Arial" w:eastAsia="Times New Roman" w:hAnsi="Arial" w:cs="Arial"/>
          <w:sz w:val="20"/>
          <w:szCs w:val="20"/>
          <w:lang w:eastAsia="ru-RU"/>
        </w:rPr>
        <w:t xml:space="preserve"> корпус 2</w:t>
      </w:r>
      <w:r w:rsidR="00BD2B1D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A4259D" w:rsidRPr="00A4259D">
        <w:rPr>
          <w:rFonts w:ascii="Arial" w:eastAsia="Times New Roman" w:hAnsi="Arial" w:cs="Arial"/>
          <w:sz w:val="20"/>
          <w:szCs w:val="20"/>
          <w:lang w:eastAsia="ru-RU"/>
        </w:rPr>
        <w:t>–</w:t>
      </w:r>
      <w:r w:rsidR="00A4259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решения о заключении прямых договоров непосредственно с ресурсоснабжающими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организациями, уведомляем о заключении </w:t>
      </w:r>
      <w:r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с 1 </w:t>
      </w:r>
      <w:r w:rsidR="000E5D1B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ноября </w:t>
      </w:r>
      <w:r w:rsidRPr="00A4259D">
        <w:rPr>
          <w:rFonts w:ascii="Arial" w:eastAsia="Times New Roman" w:hAnsi="Arial" w:cs="Arial"/>
          <w:sz w:val="20"/>
          <w:szCs w:val="20"/>
          <w:lang w:eastAsia="ru-RU"/>
        </w:rPr>
        <w:t>202</w:t>
      </w:r>
      <w:r w:rsidR="00BD2B1D" w:rsidRPr="00A4259D">
        <w:rPr>
          <w:rFonts w:ascii="Arial" w:eastAsia="Times New Roman" w:hAnsi="Arial" w:cs="Arial"/>
          <w:sz w:val="20"/>
          <w:szCs w:val="20"/>
          <w:lang w:eastAsia="ru-RU"/>
        </w:rPr>
        <w:t>6</w:t>
      </w:r>
      <w:r w:rsidR="00A4259D" w:rsidRPr="00A4259D">
        <w:rPr>
          <w:rFonts w:ascii="Arial" w:eastAsia="Times New Roman" w:hAnsi="Arial" w:cs="Arial"/>
          <w:sz w:val="20"/>
          <w:szCs w:val="20"/>
          <w:lang w:eastAsia="ru-RU"/>
        </w:rPr>
        <w:t xml:space="preserve"> г.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договоров на оказание коммунальной услуги и начале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предоставления коммунальной услуги по</w:t>
      </w:r>
      <w:r w:rsidRPr="00D12A4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ru-RU"/>
        </w:rPr>
        <w:t>электроснабжению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="00921847">
        <w:rPr>
          <w:rFonts w:ascii="Arial" w:eastAsia="Times New Roman" w:hAnsi="Arial" w:cs="Arial"/>
          <w:sz w:val="20"/>
          <w:szCs w:val="20"/>
          <w:lang w:eastAsia="ru-RU"/>
        </w:rPr>
        <w:t xml:space="preserve">с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ресурсоснабжающей организацией АО «ЭК «Восток».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BA249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Собственникам помещений по указанному 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>адресу необходимо предоставить в адрес АО «ЭК «Восток»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BA249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</w:t>
      </w:r>
      <w:r w:rsidRPr="000034DD">
        <w:rPr>
          <w:rFonts w:ascii="Arial" w:hAnsi="Arial" w:cs="Arial"/>
          <w:sz w:val="20"/>
          <w:szCs w:val="20"/>
        </w:rPr>
        <w:t>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</w:t>
      </w:r>
      <w:r w:rsidRPr="000034DD">
        <w:rPr>
          <w:rFonts w:ascii="Arial" w:hAnsi="Arial" w:cs="Arial"/>
          <w:sz w:val="20"/>
          <w:szCs w:val="20"/>
        </w:rPr>
        <w:t>ения в многоквартирном доме является юридическое лицо;</w:t>
      </w:r>
    </w:p>
    <w:p w:rsidR="00BB6867" w:rsidRPr="000034DD" w:rsidRDefault="00BA249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</w:t>
      </w:r>
      <w:r w:rsidRPr="000034DD">
        <w:rPr>
          <w:rFonts w:ascii="Arial" w:hAnsi="Arial" w:cs="Arial"/>
          <w:sz w:val="20"/>
          <w:szCs w:val="20"/>
        </w:rPr>
        <w:t xml:space="preserve">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BA249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наличии и т</w:t>
      </w:r>
      <w:r w:rsidRPr="000034DD">
        <w:rPr>
          <w:rFonts w:ascii="Arial" w:hAnsi="Arial" w:cs="Arial"/>
          <w:sz w:val="20"/>
          <w:szCs w:val="20"/>
        </w:rPr>
        <w:t>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</w:t>
      </w:r>
      <w:r w:rsidRPr="000034DD">
        <w:rPr>
          <w:rFonts w:ascii="Arial" w:hAnsi="Arial" w:cs="Arial"/>
          <w:sz w:val="20"/>
          <w:szCs w:val="20"/>
        </w:rPr>
        <w:t xml:space="preserve">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BA249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составленных</w:t>
      </w:r>
      <w:r w:rsidRPr="000034DD">
        <w:rPr>
          <w:rFonts w:ascii="Arial" w:hAnsi="Arial" w:cs="Arial"/>
          <w:sz w:val="20"/>
          <w:szCs w:val="20"/>
        </w:rPr>
        <w:t xml:space="preserve">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BA249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сведения, подтверждающие отсутствие в помещениях, вхо</w:t>
      </w:r>
      <w:r w:rsidRPr="000034DD">
        <w:rPr>
          <w:rFonts w:ascii="Arial" w:hAnsi="Arial" w:cs="Arial"/>
          <w:sz w:val="20"/>
          <w:szCs w:val="20"/>
        </w:rPr>
        <w:t>дящих в состав общего имущества собственников помещений в многоквартирном доме, отопительных приборов или иных теплопотребляющих элементов внутридомовой инженерной системы отопления в соответствии с требованиями к переустройству, установленными действующим</w:t>
      </w:r>
      <w:r w:rsidRPr="000034DD">
        <w:rPr>
          <w:rFonts w:ascii="Arial" w:hAnsi="Arial" w:cs="Arial"/>
          <w:sz w:val="20"/>
          <w:szCs w:val="20"/>
        </w:rPr>
        <w:t xml:space="preserve">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BA249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применении в отношении собственника или пользовате</w:t>
      </w:r>
      <w:r w:rsidRPr="000034DD">
        <w:rPr>
          <w:rFonts w:ascii="Arial" w:hAnsi="Arial" w:cs="Arial"/>
          <w:sz w:val="20"/>
          <w:szCs w:val="20"/>
        </w:rPr>
        <w:t xml:space="preserve">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BA249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сведения о жилых помещениях, в отношении которых введено ограничение или приостановление предоставлени</w:t>
      </w:r>
      <w:r w:rsidRPr="000034DD">
        <w:rPr>
          <w:rFonts w:ascii="Arial" w:hAnsi="Arial" w:cs="Arial"/>
          <w:sz w:val="20"/>
          <w:szCs w:val="20"/>
        </w:rPr>
        <w:t>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</w:t>
      </w:r>
      <w:r w:rsidRPr="000034DD">
        <w:rPr>
          <w:rFonts w:ascii="Arial" w:hAnsi="Arial" w:cs="Arial"/>
          <w:sz w:val="20"/>
          <w:szCs w:val="20"/>
        </w:rPr>
        <w:t xml:space="preserve">и приостановления; </w:t>
      </w:r>
    </w:p>
    <w:p w:rsidR="00BB6867" w:rsidRPr="000034DD" w:rsidRDefault="00BA249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случаях, периодах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BA2494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</w:t>
      </w:r>
      <w:r w:rsidRPr="000034DD">
        <w:rPr>
          <w:rFonts w:ascii="Arial" w:hAnsi="Arial" w:cs="Arial"/>
          <w:sz w:val="20"/>
          <w:szCs w:val="20"/>
        </w:rPr>
        <w:t>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BB6867" w:rsidRPr="000034DD" w:rsidRDefault="00BA2494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r w:rsidRPr="000034DD">
        <w:rPr>
          <w:rFonts w:ascii="Arial" w:hAnsi="Arial" w:cs="Arial"/>
          <w:b/>
          <w:sz w:val="20"/>
          <w:szCs w:val="20"/>
        </w:rPr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A4259D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BA249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Пышминская, 1А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BA249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г. Тюмень, ул. Пермякова, 37 (со</w:t>
      </w:r>
      <w:bookmarkStart w:id="0" w:name="_GoBack"/>
      <w:bookmarkEnd w:id="0"/>
      <w:r w:rsidRPr="00714C66">
        <w:rPr>
          <w:rFonts w:ascii="Arial" w:eastAsia="Times New Roman" w:hAnsi="Arial" w:cs="Arial"/>
          <w:sz w:val="20"/>
          <w:szCs w:val="20"/>
          <w:lang w:eastAsia="ru-RU"/>
        </w:rPr>
        <w:t>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BA249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lastRenderedPageBreak/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Котовского, 54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BA249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BA249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BA249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>лнечный проезд, 5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BA2494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  <w:r w:rsidR="00A4259D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BA2494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BA2494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BA249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BA249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BA2494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Сроки и способы передачи показаний приборов учёта ресурсоснабжающим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BA2494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исполнителю коммунальной услуги или уполномоченному им лицу. Рекомендуем потребителям ежеме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BA2494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>Со всеми способами передачи показаний пр</w:t>
      </w:r>
      <w:r w:rsidR="00A4259D">
        <w:rPr>
          <w:rFonts w:ascii="Arial" w:hAnsi="Arial" w:cs="Arial"/>
          <w:color w:val="21262B"/>
          <w:sz w:val="20"/>
          <w:szCs w:val="20"/>
        </w:rPr>
        <w:t>и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BA2494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Реквизиты для оплаты безналичным расчётом:</w:t>
      </w:r>
    </w:p>
    <w:p w:rsidR="00BB6867" w:rsidRPr="00D12A46" w:rsidRDefault="00BA249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BA249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 xml:space="preserve">ИНН </w:t>
      </w:r>
      <w:r w:rsidRPr="00D12A46">
        <w:rPr>
          <w:rFonts w:ascii="Arial" w:eastAsia="Times New Roman" w:hAnsi="Arial" w:cs="Arial"/>
          <w:sz w:val="20"/>
          <w:szCs w:val="20"/>
          <w:lang w:eastAsia="ru-RU"/>
        </w:rPr>
        <w:t>7705424509, КПП 770401001, АО КБ «АГРОПРОМКРЕДИТ», БИК 044525710</w:t>
      </w:r>
    </w:p>
    <w:p w:rsidR="00BB6867" w:rsidRPr="00D12A46" w:rsidRDefault="00BA249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BA2494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494" w:rsidRDefault="00BA2494">
      <w:pPr>
        <w:spacing w:after="0" w:line="240" w:lineRule="auto"/>
      </w:pPr>
      <w:r>
        <w:separator/>
      </w:r>
    </w:p>
  </w:endnote>
  <w:endnote w:type="continuationSeparator" w:id="0">
    <w:p w:rsidR="00BA2494" w:rsidRDefault="00BA2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C11808" w:rsidRDefault="00C11808"/>
  <w:p w:rsidR="0000115C" w:rsidRDefault="0000115C"/>
  <w:p w:rsidR="00E32BA8" w:rsidRDefault="00E32BA8"/>
  <w:p w:rsidR="00212D18" w:rsidRDefault="00BA249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6709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75964473"/>
      <w:docPartObj>
        <w:docPartGallery w:val="Page Numbers (Bottom of Page)"/>
        <w:docPartUnique/>
      </w:docPartObj>
    </w:sdtPr>
    <w:sdtEndPr/>
    <w:sdtContent>
      <w:p w:rsidR="00A4259D" w:rsidRDefault="00BA249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658">
          <w:rPr>
            <w:noProof/>
          </w:rPr>
          <w:t>2</w:t>
        </w:r>
        <w:r>
          <w:fldChar w:fldCharType="end"/>
        </w:r>
      </w:p>
    </w:sdtContent>
  </w:sdt>
  <w:p w:rsidR="00E32BA8" w:rsidRDefault="00E32BA8"/>
  <w:p w:rsidR="00212D18" w:rsidRDefault="00212D1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A04272" w:rsidRDefault="00A04272"/>
  <w:p w:rsidR="00DE7709" w:rsidRDefault="00DE7709"/>
  <w:p w:rsidR="00711073" w:rsidRDefault="00711073"/>
  <w:p w:rsidR="00997E0C" w:rsidRDefault="00997E0C"/>
  <w:p w:rsidR="00CA4750" w:rsidRDefault="00CA4750"/>
  <w:p w:rsidR="00D60DC7" w:rsidRDefault="00D60DC7"/>
  <w:p w:rsidR="00C11808" w:rsidRDefault="00C11808"/>
  <w:p w:rsidR="0000115C" w:rsidRDefault="0000115C"/>
  <w:p w:rsidR="00E32BA8" w:rsidRDefault="00E32BA8"/>
  <w:p w:rsidR="00212D18" w:rsidRDefault="00BA2494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46709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494" w:rsidRDefault="00BA2494">
      <w:pPr>
        <w:spacing w:after="0" w:line="240" w:lineRule="auto"/>
      </w:pPr>
      <w:r>
        <w:separator/>
      </w:r>
    </w:p>
  </w:footnote>
  <w:footnote w:type="continuationSeparator" w:id="0">
    <w:p w:rsidR="00BA2494" w:rsidRDefault="00BA24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3BD84D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B2BE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6CFF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380A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7E26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E233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86CC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B8852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049D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115C"/>
    <w:rsid w:val="000034DD"/>
    <w:rsid w:val="000270F1"/>
    <w:rsid w:val="000E5D1B"/>
    <w:rsid w:val="0010352D"/>
    <w:rsid w:val="00132A32"/>
    <w:rsid w:val="00140935"/>
    <w:rsid w:val="001A4C0E"/>
    <w:rsid w:val="001B5713"/>
    <w:rsid w:val="00212D18"/>
    <w:rsid w:val="002525C3"/>
    <w:rsid w:val="002A3F57"/>
    <w:rsid w:val="002F02CD"/>
    <w:rsid w:val="00343658"/>
    <w:rsid w:val="003661E0"/>
    <w:rsid w:val="00386F34"/>
    <w:rsid w:val="00391D58"/>
    <w:rsid w:val="003B77C4"/>
    <w:rsid w:val="003C0076"/>
    <w:rsid w:val="004273CF"/>
    <w:rsid w:val="004618E2"/>
    <w:rsid w:val="004942EC"/>
    <w:rsid w:val="004A308E"/>
    <w:rsid w:val="004C3420"/>
    <w:rsid w:val="0059761B"/>
    <w:rsid w:val="005A1260"/>
    <w:rsid w:val="005D184D"/>
    <w:rsid w:val="006056C6"/>
    <w:rsid w:val="0064363D"/>
    <w:rsid w:val="006B3B65"/>
    <w:rsid w:val="006D7CAA"/>
    <w:rsid w:val="00711073"/>
    <w:rsid w:val="00714C66"/>
    <w:rsid w:val="00724841"/>
    <w:rsid w:val="0073727B"/>
    <w:rsid w:val="007A3BF6"/>
    <w:rsid w:val="008C2DA9"/>
    <w:rsid w:val="00921847"/>
    <w:rsid w:val="00931F91"/>
    <w:rsid w:val="00956480"/>
    <w:rsid w:val="009965C3"/>
    <w:rsid w:val="00997E0C"/>
    <w:rsid w:val="009C4391"/>
    <w:rsid w:val="009D34B9"/>
    <w:rsid w:val="00A04272"/>
    <w:rsid w:val="00A24526"/>
    <w:rsid w:val="00A4259D"/>
    <w:rsid w:val="00A54C22"/>
    <w:rsid w:val="00A76B18"/>
    <w:rsid w:val="00AB72C6"/>
    <w:rsid w:val="00AC7B85"/>
    <w:rsid w:val="00AF0A22"/>
    <w:rsid w:val="00B0025C"/>
    <w:rsid w:val="00B05FAE"/>
    <w:rsid w:val="00B075B1"/>
    <w:rsid w:val="00B34FFB"/>
    <w:rsid w:val="00BA2494"/>
    <w:rsid w:val="00BB6867"/>
    <w:rsid w:val="00BD2B1D"/>
    <w:rsid w:val="00BD66FA"/>
    <w:rsid w:val="00BF1FC6"/>
    <w:rsid w:val="00C11808"/>
    <w:rsid w:val="00C3466A"/>
    <w:rsid w:val="00CA4750"/>
    <w:rsid w:val="00CA5DDA"/>
    <w:rsid w:val="00CD140E"/>
    <w:rsid w:val="00D00EF6"/>
    <w:rsid w:val="00D02D61"/>
    <w:rsid w:val="00D12A46"/>
    <w:rsid w:val="00D60DC7"/>
    <w:rsid w:val="00DA09E0"/>
    <w:rsid w:val="00DE7709"/>
    <w:rsid w:val="00E03EC0"/>
    <w:rsid w:val="00E32BA8"/>
    <w:rsid w:val="00E5779B"/>
    <w:rsid w:val="00E831F0"/>
    <w:rsid w:val="00EC7378"/>
    <w:rsid w:val="00F119CE"/>
    <w:rsid w:val="00F42B3F"/>
    <w:rsid w:val="00FB2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643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4363D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A4259D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A4259D"/>
    <w:rPr>
      <w:rFonts w:eastAsiaTheme="minorEastAsia" w:cs="Times New Roman"/>
      <w:lang w:eastAsia="ru-RU"/>
    </w:rPr>
  </w:style>
  <w:style w:type="character" w:styleId="ac">
    <w:name w:val="FollowedHyperlink"/>
    <w:basedOn w:val="a0"/>
    <w:uiPriority w:val="99"/>
    <w:semiHidden/>
    <w:unhideWhenUsed/>
    <w:rsid w:val="00A4259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908</Words>
  <Characters>5178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3</cp:revision>
  <dcterms:created xsi:type="dcterms:W3CDTF">2026-10-20T08:15:00Z</dcterms:created>
  <dcterms:modified xsi:type="dcterms:W3CDTF">2026-10-20T08:16:00Z</dcterms:modified>
</cp:coreProperties>
</file>